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240" w:lineRule="auto"/>
        <w:rPr/>
      </w:pPr>
      <w:r w:rsidDel="00000000" w:rsidR="00000000" w:rsidRPr="00000000">
        <w:rPr>
          <w:rtl w:val="0"/>
        </w:rPr>
        <w:t xml:space="preserve">Załącznik nr 11 do Regulaminu rekrutacji i uczestnictwa w projekcie</w:t>
        <w:br w:type="textWrapping"/>
        <w:t xml:space="preserve">„Kwalifikacje na miarę rynku pracy” </w:t>
      </w:r>
    </w:p>
    <w:p w:rsidR="00000000" w:rsidDel="00000000" w:rsidP="00000000" w:rsidRDefault="00000000" w:rsidRPr="00000000" w14:paraId="00000002">
      <w:pPr>
        <w:rPr/>
      </w:pPr>
      <w:r w:rsidDel="00000000" w:rsidR="00000000" w:rsidRPr="00000000">
        <w:rPr>
          <w:rtl w:val="0"/>
        </w:rPr>
        <w:t xml:space="preserve">nr FEWM.07.02-IP.01-0077/24</w:t>
      </w:r>
    </w:p>
    <w:p w:rsidR="00000000" w:rsidDel="00000000" w:rsidP="00000000" w:rsidRDefault="00000000" w:rsidRPr="00000000" w14:paraId="00000003">
      <w:pPr>
        <w:spacing w:before="240" w:lineRule="auto"/>
        <w:rPr/>
      </w:pPr>
      <w:r w:rsidDel="00000000" w:rsidR="00000000" w:rsidRPr="00000000">
        <w:rPr>
          <w:rtl w:val="0"/>
        </w:rPr>
      </w:r>
    </w:p>
    <w:p w:rsidR="00000000" w:rsidDel="00000000" w:rsidP="00000000" w:rsidRDefault="00000000" w:rsidRPr="00000000" w14:paraId="00000004">
      <w:pPr>
        <w:pStyle w:val="Title"/>
        <w:spacing w:after="480" w:lineRule="auto"/>
        <w:rPr>
          <w:b w:val="1"/>
        </w:rPr>
      </w:pPr>
      <w:r w:rsidDel="00000000" w:rsidR="00000000" w:rsidRPr="00000000">
        <w:rPr>
          <w:b w:val="1"/>
          <w:rtl w:val="0"/>
        </w:rPr>
        <w:t xml:space="preserve">UMOWA UCZESTNICTWA W PROJEKCIE</w:t>
      </w:r>
    </w:p>
    <w:p w:rsidR="00000000" w:rsidDel="00000000" w:rsidP="00000000" w:rsidRDefault="00000000" w:rsidRPr="00000000" w14:paraId="00000005">
      <w:pPr>
        <w:rPr/>
      </w:pPr>
      <w:r w:rsidDel="00000000" w:rsidR="00000000" w:rsidRPr="00000000">
        <w:rPr>
          <w:rtl w:val="0"/>
        </w:rPr>
        <w:t xml:space="preserve">zawarta w dniu ……………………………</w:t>
      </w:r>
    </w:p>
    <w:p w:rsidR="00000000" w:rsidDel="00000000" w:rsidP="00000000" w:rsidRDefault="00000000" w:rsidRPr="00000000" w14:paraId="00000006">
      <w:pPr>
        <w:rPr/>
      </w:pPr>
      <w:r w:rsidDel="00000000" w:rsidR="00000000" w:rsidRPr="00000000">
        <w:rPr>
          <w:rtl w:val="0"/>
        </w:rPr>
        <w:t xml:space="preserve">pomiędzy:</w:t>
      </w:r>
    </w:p>
    <w:p w:rsidR="00000000" w:rsidDel="00000000" w:rsidP="00000000" w:rsidRDefault="00000000" w:rsidRPr="00000000" w14:paraId="00000007">
      <w:pPr>
        <w:rPr>
          <w:b w:val="1"/>
        </w:rPr>
      </w:pPr>
      <w:r w:rsidDel="00000000" w:rsidR="00000000" w:rsidRPr="00000000">
        <w:rPr>
          <w:b w:val="1"/>
          <w:rtl w:val="0"/>
        </w:rPr>
        <w:t xml:space="preserve">Instytut Rozwoju Kapitału Ludzkiego Sp. z o.o.</w:t>
      </w:r>
      <w:r w:rsidDel="00000000" w:rsidR="00000000" w:rsidRPr="00000000">
        <w:rPr>
          <w:rtl w:val="0"/>
        </w:rPr>
        <w:t xml:space="preserve"> reprezentowana przez </w:t>
        <w:br w:type="textWrapping"/>
      </w:r>
      <w:r w:rsidDel="00000000" w:rsidR="00000000" w:rsidRPr="00000000">
        <w:rPr>
          <w:b w:val="1"/>
          <w:rtl w:val="0"/>
        </w:rPr>
        <w:t xml:space="preserve">Grzegorza Figoń</w:t>
      </w:r>
      <w:r w:rsidDel="00000000" w:rsidR="00000000" w:rsidRPr="00000000">
        <w:rPr>
          <w:rtl w:val="0"/>
        </w:rPr>
        <w:t xml:space="preserve"> – Członka Zarządu, z siedzibą przy ul. Partyzantów 1/2 lok.3, 10-522 Olsztyn, realizującym projekt pn.: </w:t>
      </w:r>
      <w:r w:rsidDel="00000000" w:rsidR="00000000" w:rsidRPr="00000000">
        <w:rPr>
          <w:b w:val="1"/>
          <w:rtl w:val="0"/>
        </w:rPr>
        <w:t xml:space="preserve">„Kwalifikacje na miarę rynku pracy” </w:t>
      </w:r>
      <w:r w:rsidDel="00000000" w:rsidR="00000000" w:rsidRPr="00000000">
        <w:rPr>
          <w:rtl w:val="0"/>
        </w:rPr>
        <w:t xml:space="preserve">nr </w:t>
      </w:r>
      <w:r w:rsidDel="00000000" w:rsidR="00000000" w:rsidRPr="00000000">
        <w:rPr>
          <w:b w:val="1"/>
          <w:rtl w:val="0"/>
        </w:rPr>
        <w:t xml:space="preserve">FEWM.07.02-IP.01-0077/24</w:t>
      </w:r>
      <w:r w:rsidDel="00000000" w:rsidR="00000000" w:rsidRPr="00000000">
        <w:rPr>
          <w:rtl w:val="0"/>
        </w:rPr>
        <w:t xml:space="preserve">. Projekt współfinansowany przez Unię Europejską oraz budżet państwa w ramach programu Fundusze Europejskie dla Warmii i Mazur (FEWiM) 2021-2027, Oś Priorytetowa 7: Rynek pracy, Działanie 7. Poprawa sytuacji zawodowej osób pracujących, zwanym w dalszej części umowy  </w:t>
      </w:r>
      <w:r w:rsidDel="00000000" w:rsidR="00000000" w:rsidRPr="00000000">
        <w:rPr>
          <w:b w:val="1"/>
          <w:rtl w:val="0"/>
        </w:rPr>
        <w:t xml:space="preserve">„Beneficjentem”</w:t>
      </w:r>
    </w:p>
    <w:p w:rsidR="00000000" w:rsidDel="00000000" w:rsidP="00000000" w:rsidRDefault="00000000" w:rsidRPr="00000000" w14:paraId="00000008">
      <w:pPr>
        <w:rPr/>
      </w:pPr>
      <w:r w:rsidDel="00000000" w:rsidR="00000000" w:rsidRPr="00000000">
        <w:rPr>
          <w:rtl w:val="0"/>
        </w:rPr>
        <w:t xml:space="preserve">a</w:t>
      </w:r>
    </w:p>
    <w:p w:rsidR="00000000" w:rsidDel="00000000" w:rsidP="00000000" w:rsidRDefault="00000000" w:rsidRPr="00000000" w14:paraId="00000009">
      <w:pPr>
        <w:rPr/>
      </w:pPr>
      <w:r w:rsidDel="00000000" w:rsidR="00000000" w:rsidRPr="00000000">
        <w:rPr>
          <w:rtl w:val="0"/>
        </w:rPr>
        <w:t xml:space="preserve">Nazwisko i imię: ………………………………………………………………………</w:t>
      </w:r>
    </w:p>
    <w:p w:rsidR="00000000" w:rsidDel="00000000" w:rsidP="00000000" w:rsidRDefault="00000000" w:rsidRPr="00000000" w14:paraId="0000000A">
      <w:pPr>
        <w:rPr/>
      </w:pPr>
      <w:r w:rsidDel="00000000" w:rsidR="00000000" w:rsidRPr="00000000">
        <w:rPr>
          <w:rtl w:val="0"/>
        </w:rPr>
        <w:t xml:space="preserve">Adres zamieszkania: ………………………………………………………….……..</w:t>
      </w:r>
    </w:p>
    <w:p w:rsidR="00000000" w:rsidDel="00000000" w:rsidP="00000000" w:rsidRDefault="00000000" w:rsidRPr="00000000" w14:paraId="0000000B">
      <w:pPr>
        <w:rPr/>
      </w:pPr>
      <w:r w:rsidDel="00000000" w:rsidR="00000000" w:rsidRPr="00000000">
        <w:rPr>
          <w:rtl w:val="0"/>
        </w:rPr>
        <w:t xml:space="preserve">PESEL: ………………………………………………………….…………………….</w:t>
      </w:r>
    </w:p>
    <w:p w:rsidR="00000000" w:rsidDel="00000000" w:rsidP="00000000" w:rsidRDefault="00000000" w:rsidRPr="00000000" w14:paraId="0000000C">
      <w:pPr>
        <w:rPr/>
      </w:pPr>
      <w:r w:rsidDel="00000000" w:rsidR="00000000" w:rsidRPr="00000000">
        <w:rPr>
          <w:rtl w:val="0"/>
        </w:rPr>
        <w:t xml:space="preserve">zwanym/ą dalej „Uczestnikiem/czką”</w:t>
      </w:r>
    </w:p>
    <w:p w:rsidR="00000000" w:rsidDel="00000000" w:rsidP="00000000" w:rsidRDefault="00000000" w:rsidRPr="00000000" w14:paraId="0000000D">
      <w:pPr>
        <w:pStyle w:val="Heading1"/>
        <w:rPr/>
      </w:pPr>
      <w:r w:rsidDel="00000000" w:rsidR="00000000" w:rsidRPr="00000000">
        <w:rPr>
          <w:rtl w:val="0"/>
        </w:rPr>
        <w:t xml:space="preserve">§ 1</w:t>
      </w:r>
    </w:p>
    <w:p w:rsidR="00000000" w:rsidDel="00000000" w:rsidP="00000000" w:rsidRDefault="00000000" w:rsidRPr="00000000" w14:paraId="0000000E">
      <w:pPr>
        <w:rPr/>
      </w:pPr>
      <w:r w:rsidDel="00000000" w:rsidR="00000000" w:rsidRPr="00000000">
        <w:rPr>
          <w:rtl w:val="0"/>
        </w:rPr>
        <w:t xml:space="preserve">Przedmiotem Umowy są warunki uczestnictwa w projekcie „</w:t>
      </w:r>
      <w:r w:rsidDel="00000000" w:rsidR="00000000" w:rsidRPr="00000000">
        <w:rPr>
          <w:b w:val="1"/>
          <w:rtl w:val="0"/>
        </w:rPr>
        <w:t xml:space="preserve">Kwalifikacje na miarę rynku pracy” nr FEWM.07.02-IP.01-0077/24</w:t>
      </w:r>
      <w:r w:rsidDel="00000000" w:rsidR="00000000" w:rsidRPr="00000000">
        <w:rPr>
          <w:rtl w:val="0"/>
        </w:rPr>
        <w:t xml:space="preserve">, współfinansowanym przez Unię Europejską oraz budżet państwa w ramach programu regionalnego Fundusze Europejskie dla Warmii i Mazur (FEWiM) 2021-2027, Oś Priorytetowa 7: Rynek pracy, Działanie 7.8 Poprawa sytuacji zawodowej osób pracujących.</w:t>
      </w:r>
    </w:p>
    <w:p w:rsidR="00000000" w:rsidDel="00000000" w:rsidP="00000000" w:rsidRDefault="00000000" w:rsidRPr="00000000" w14:paraId="0000000F">
      <w:pPr>
        <w:numPr>
          <w:ilvl w:val="0"/>
          <w:numId w:val="1"/>
        </w:numPr>
        <w:ind w:left="360" w:hanging="360"/>
        <w:rPr/>
      </w:pPr>
      <w:r w:rsidDel="00000000" w:rsidR="00000000" w:rsidRPr="00000000">
        <w:rPr>
          <w:rtl w:val="0"/>
        </w:rPr>
        <w:t xml:space="preserve">Projekt realizowany jest w terminie od 04.11.2024 r. do 31.10.2025 r.</w:t>
      </w:r>
    </w:p>
    <w:p w:rsidR="00000000" w:rsidDel="00000000" w:rsidP="00000000" w:rsidRDefault="00000000" w:rsidRPr="00000000" w14:paraId="00000010">
      <w:pPr>
        <w:numPr>
          <w:ilvl w:val="0"/>
          <w:numId w:val="1"/>
        </w:numPr>
        <w:ind w:left="360" w:hanging="360"/>
        <w:rPr/>
      </w:pPr>
      <w:r w:rsidDel="00000000" w:rsidR="00000000" w:rsidRPr="00000000">
        <w:rPr>
          <w:b w:val="1"/>
          <w:rtl w:val="0"/>
        </w:rPr>
        <w:t xml:space="preserve">Głównym celem projektu </w:t>
      </w:r>
      <w:r w:rsidDel="00000000" w:rsidR="00000000" w:rsidRPr="00000000">
        <w:rPr>
          <w:rtl w:val="0"/>
        </w:rPr>
        <w:t xml:space="preserve">jest poprawa sytuacji zawodowej 75 UP [60K/15M] Uczestników projektu poprzez zaoferowanie im kompleksowego wsparcia w postaci podniesienia kompetencji i kwalifikacji oraz poszukiwania odpowiednich ofert pracy w okresie od 04.11.2024 do 31.10.2025 r.</w:t>
      </w:r>
    </w:p>
    <w:p w:rsidR="00000000" w:rsidDel="00000000" w:rsidP="00000000" w:rsidRDefault="00000000" w:rsidRPr="00000000" w14:paraId="00000011">
      <w:pPr>
        <w:numPr>
          <w:ilvl w:val="0"/>
          <w:numId w:val="1"/>
        </w:numPr>
        <w:ind w:left="360" w:hanging="360"/>
        <w:rPr/>
      </w:pPr>
      <w:r w:rsidDel="00000000" w:rsidR="00000000" w:rsidRPr="00000000">
        <w:rPr>
          <w:b w:val="1"/>
          <w:rtl w:val="0"/>
        </w:rPr>
        <w:t xml:space="preserve">Grupę docelową projektu stanowi 75 osób (60K/15M)</w:t>
      </w:r>
      <w:r w:rsidDel="00000000" w:rsidR="00000000" w:rsidRPr="00000000">
        <w:rPr>
          <w:rtl w:val="0"/>
        </w:rPr>
        <w:t xml:space="preserve"> zamieszkujących w powiecie olsztyńskim, kętrzyńskim, lidzbarskim, mrągowskim, nidzickim, szczycieńskim, ostródzkim lub Olsztynie oraz zatrudnionych na umowach krótkoterminowych lub umowach cywilno-prawnych lub będących osobami ubogimi pracującymi.</w:t>
      </w:r>
    </w:p>
    <w:p w:rsidR="00000000" w:rsidDel="00000000" w:rsidP="00000000" w:rsidRDefault="00000000" w:rsidRPr="00000000" w14:paraId="00000012">
      <w:pPr>
        <w:numPr>
          <w:ilvl w:val="0"/>
          <w:numId w:val="1"/>
        </w:numPr>
        <w:ind w:left="360" w:hanging="360"/>
        <w:rPr/>
      </w:pPr>
      <w:r w:rsidDel="00000000" w:rsidR="00000000" w:rsidRPr="00000000">
        <w:rPr>
          <w:rtl w:val="0"/>
        </w:rPr>
        <w:t xml:space="preserve">Wszystkie koszty związane z udziałem Uczestników/czek w projekcie są dofinansowane ze środków Unii Europejskiej oraz budżetu państwa w ramach programu regionalnego Fundusze Europejskie dla Warmii i Mazur (FEWiM) 2021-2027. Tym samym, udział Uczestników/czek w projekcie jest bezpłatny.</w:t>
      </w:r>
    </w:p>
    <w:p w:rsidR="00000000" w:rsidDel="00000000" w:rsidP="00000000" w:rsidRDefault="00000000" w:rsidRPr="00000000" w14:paraId="00000013">
      <w:pPr>
        <w:pStyle w:val="Heading1"/>
        <w:rPr/>
      </w:pPr>
      <w:r w:rsidDel="00000000" w:rsidR="00000000" w:rsidRPr="00000000">
        <w:rPr>
          <w:rtl w:val="0"/>
        </w:rPr>
        <w:t xml:space="preserve">§ 2 Zakres wsparcia</w:t>
      </w:r>
    </w:p>
    <w:p w:rsidR="00000000" w:rsidDel="00000000" w:rsidP="00000000" w:rsidRDefault="00000000" w:rsidRPr="00000000" w14:paraId="00000014">
      <w:pPr>
        <w:rPr/>
      </w:pPr>
      <w:r w:rsidDel="00000000" w:rsidR="00000000" w:rsidRPr="00000000">
        <w:rPr>
          <w:rtl w:val="0"/>
        </w:rPr>
        <w:t xml:space="preserve">W ramach projektu Uczestnicy/czki Projektu będą mogli skorzystać z wybranych form wsparcia:</w:t>
      </w:r>
    </w:p>
    <w:p w:rsidR="00000000" w:rsidDel="00000000" w:rsidP="00000000" w:rsidRDefault="00000000" w:rsidRPr="00000000" w14:paraId="00000015">
      <w:pPr>
        <w:numPr>
          <w:ilvl w:val="0"/>
          <w:numId w:val="2"/>
        </w:numPr>
        <w:ind w:left="360" w:hanging="360"/>
        <w:rPr/>
      </w:pPr>
      <w:r w:rsidDel="00000000" w:rsidR="00000000" w:rsidRPr="00000000">
        <w:rPr>
          <w:b w:val="1"/>
          <w:rtl w:val="0"/>
        </w:rPr>
        <w:t xml:space="preserve">Diagnoza Uczestnika projektu - obowiązkowe</w:t>
      </w:r>
      <w:r w:rsidDel="00000000" w:rsidR="00000000" w:rsidRPr="00000000">
        <w:rPr>
          <w:rtl w:val="0"/>
        </w:rPr>
        <w:br w:type="textWrapping"/>
        <w:t xml:space="preserve">Spotkanie indywidualne z doradcą zawodowym, który dokona oceny aktualnej sytuacji zawodowej, diagnozy potrzeb szkoleniowych lub walidacyjnych i możliwości doskonalenia zawodowego. Diagnoza będzie obejmowała formy pomocy niezbędne do poprawy sytuacji zawodowej uczestników projektu, które są zgodne z jego predyspozycjami, umiejętnościami i dotychczasowym doświadczeniem zawodowym. Oferowane wsparcie umożliwi podnoszenie kwalifikacji i kompetencji/umiejętności oraz doskonalenie zawodowe i będzie adekwatne do diagnozy regionalnego rynku pracy i zapotrzebowania pracodawców na określone umiejętności. Podczas diagnozy zostaną także uwzględnione trendy i zmiany gospodarki w kierunku zielonej transformacji i inteligentnych specjalizacji. Efektem spotkania będzie opracowany przez Doradcę zawodowego Indywidualny Plan Działania.</w:t>
      </w:r>
    </w:p>
    <w:p w:rsidR="00000000" w:rsidDel="00000000" w:rsidP="00000000" w:rsidRDefault="00000000" w:rsidRPr="00000000" w14:paraId="00000016">
      <w:pPr>
        <w:numPr>
          <w:ilvl w:val="0"/>
          <w:numId w:val="2"/>
        </w:numPr>
        <w:ind w:left="360" w:hanging="360"/>
        <w:rPr/>
      </w:pPr>
      <w:r w:rsidDel="00000000" w:rsidR="00000000" w:rsidRPr="00000000">
        <w:rPr>
          <w:b w:val="1"/>
          <w:rtl w:val="0"/>
        </w:rPr>
        <w:t xml:space="preserve">Poradnictwo grupowe - obowiązkowe</w:t>
      </w:r>
      <w:r w:rsidDel="00000000" w:rsidR="00000000" w:rsidRPr="00000000">
        <w:rPr>
          <w:rtl w:val="0"/>
        </w:rPr>
        <w:br w:type="textWrapping"/>
        <w:t xml:space="preserve">Poradnictwo ma na celu zapoznania Uczestnika z bieżącymi trendami na rynku pracy i potrzebami pracodawców. Zaplanowane warsztaty mają na celu uświadomić Uczestników projektu na temat aktualnej sytuacji na rynku pracy, a także potrzeb i oczekiwań pracodawców. W świetle bardzo szybko zmieniającego się rynku pracy ważne jest nakreślenie kluczowych czynników sukcesu na rynku pracy.</w:t>
      </w:r>
    </w:p>
    <w:p w:rsidR="00000000" w:rsidDel="00000000" w:rsidP="00000000" w:rsidRDefault="00000000" w:rsidRPr="00000000" w14:paraId="00000017">
      <w:pPr>
        <w:numPr>
          <w:ilvl w:val="0"/>
          <w:numId w:val="2"/>
        </w:numPr>
        <w:ind w:left="360" w:hanging="360"/>
        <w:rPr>
          <w:b w:val="1"/>
        </w:rPr>
      </w:pPr>
      <w:r w:rsidDel="00000000" w:rsidR="00000000" w:rsidRPr="00000000">
        <w:rPr>
          <w:b w:val="1"/>
          <w:rtl w:val="0"/>
        </w:rPr>
        <w:t xml:space="preserve">Poradnictwo indywidualne - dodatkowe</w:t>
        <w:br w:type="textWrapping"/>
      </w:r>
      <w:r w:rsidDel="00000000" w:rsidR="00000000" w:rsidRPr="00000000">
        <w:rPr>
          <w:rtl w:val="0"/>
        </w:rPr>
        <w:t xml:space="preserve">Indywidualnie dobrane wsparcie coacha, praca nad określeniem mocnych stron i powiązanie ich z aktualnymi trendami na rynku pracy. Stworzenie CV pod okiem eksperta. Wsparcie indywidualne jest pogłębieniem działań prowadzonych podczas poradnictwa grupowego i jest ukierunkowane na potrzeby pojedynczego UP. Wsparcie dedykowane będzie Uczestnikom, którzy potrzebują dodatkowego wsparcia, dodatkowego bodźca i będzie wynikało z IPD.</w:t>
      </w:r>
      <w:r w:rsidDel="00000000" w:rsidR="00000000" w:rsidRPr="00000000">
        <w:rPr>
          <w:rtl w:val="0"/>
        </w:rPr>
      </w:r>
    </w:p>
    <w:p w:rsidR="00000000" w:rsidDel="00000000" w:rsidP="00000000" w:rsidRDefault="00000000" w:rsidRPr="00000000" w14:paraId="00000018">
      <w:pPr>
        <w:numPr>
          <w:ilvl w:val="0"/>
          <w:numId w:val="2"/>
        </w:numPr>
        <w:ind w:left="360" w:hanging="360"/>
        <w:rPr>
          <w:b w:val="1"/>
        </w:rPr>
      </w:pPr>
      <w:r w:rsidDel="00000000" w:rsidR="00000000" w:rsidRPr="00000000">
        <w:rPr>
          <w:b w:val="1"/>
          <w:rtl w:val="0"/>
        </w:rPr>
        <w:t xml:space="preserve">Szkolenia zawodowe - obowiązkowe</w:t>
        <w:br w:type="textWrapping"/>
      </w:r>
      <w:r w:rsidDel="00000000" w:rsidR="00000000" w:rsidRPr="00000000">
        <w:rPr>
          <w:rtl w:val="0"/>
        </w:rPr>
        <w:t xml:space="preserve">Każde szkolenie będzie odpowiadało potrzebom zawodowym i indywidualnym predyspozycjom każdego Uczestnika z osobna i będzie dobrane podczas pierwszego spotkania z doradcą zawodowym. Doradca zawodowy przeprowadza diagnozę Uczestników i wspólnie z nimi wyznacza im dalszą ścieżkę rozwoju, która ma zapewnić im możliwość poprawy sytuacji zawodowej.</w:t>
      </w:r>
      <w:r w:rsidDel="00000000" w:rsidR="00000000" w:rsidRPr="00000000">
        <w:rPr>
          <w:rtl w:val="0"/>
        </w:rPr>
      </w:r>
    </w:p>
    <w:p w:rsidR="00000000" w:rsidDel="00000000" w:rsidP="00000000" w:rsidRDefault="00000000" w:rsidRPr="00000000" w14:paraId="00000019">
      <w:pPr>
        <w:numPr>
          <w:ilvl w:val="0"/>
          <w:numId w:val="2"/>
        </w:numPr>
        <w:ind w:left="360" w:hanging="360"/>
        <w:rPr>
          <w:b w:val="1"/>
        </w:rPr>
      </w:pPr>
      <w:r w:rsidDel="00000000" w:rsidR="00000000" w:rsidRPr="00000000">
        <w:rPr>
          <w:b w:val="1"/>
          <w:rtl w:val="0"/>
        </w:rPr>
        <w:t xml:space="preserve">Szkolenia z kompetencji miękkich - dodatkowe</w:t>
      </w:r>
    </w:p>
    <w:p w:rsidR="00000000" w:rsidDel="00000000" w:rsidP="00000000" w:rsidRDefault="00000000" w:rsidRPr="00000000" w14:paraId="0000001A">
      <w:pPr>
        <w:ind w:left="360" w:firstLine="0"/>
        <w:rPr/>
      </w:pPr>
      <w:r w:rsidDel="00000000" w:rsidR="00000000" w:rsidRPr="00000000">
        <w:rPr>
          <w:rtl w:val="0"/>
        </w:rPr>
        <w:t xml:space="preserve">Celem szkolenia jest rozwój umiejętności interpersonalnych, społecznych i emocjonalnych, które są kluczowe dla skutecznego funkcjonowania w środowisku zawodowym. Kompetencje miękkie obejmują takie obszary jak asertywność, radzenie sobie ze stresem czy zielone kompetencje miękkie w miejscu pracy.</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Pośrednictwo pracy </w:t>
      </w:r>
      <w:r w:rsidDel="00000000" w:rsidR="00000000" w:rsidRPr="00000000">
        <w:rPr>
          <w:b w:val="1"/>
          <w:rtl w:val="0"/>
        </w:rPr>
        <w:t xml:space="preserve">- obowiązkowe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W ramach zadanie Uczestnik uzyska pomoc w znalezieniu odpowiedniej pracy, dopasowanej do jego kwalifikacji, doświadczenia i oczekiwań. Uzyska również wsparcie w procesie rekrutacji oraz w kontakcie z potencjalnym pracodawcą.</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Dopuszcza się możliwość zmiany proporcji godzin wsparcia u danego Uczestnika/czkę lub między Uczestnikami/czkami, w zależności od indywidualnych potrzeb. Uczestnik zobowiązany jest do wzięcia udziału w minimum 4 formach wsparcia.</w:t>
      </w:r>
    </w:p>
    <w:p w:rsidR="00000000" w:rsidDel="00000000" w:rsidP="00000000" w:rsidRDefault="00000000" w:rsidRPr="00000000" w14:paraId="0000001E">
      <w:pPr>
        <w:pStyle w:val="Heading1"/>
        <w:rPr/>
      </w:pPr>
      <w:r w:rsidDel="00000000" w:rsidR="00000000" w:rsidRPr="00000000">
        <w:rPr>
          <w:rtl w:val="0"/>
        </w:rPr>
        <w:t xml:space="preserve">§ 3</w:t>
      </w:r>
    </w:p>
    <w:p w:rsidR="00000000" w:rsidDel="00000000" w:rsidP="00000000" w:rsidRDefault="00000000" w:rsidRPr="00000000" w14:paraId="0000001F">
      <w:pPr>
        <w:rPr>
          <w:b w:val="1"/>
        </w:rPr>
      </w:pPr>
      <w:r w:rsidDel="00000000" w:rsidR="00000000" w:rsidRPr="00000000">
        <w:rPr>
          <w:b w:val="1"/>
          <w:rtl w:val="0"/>
        </w:rPr>
        <w:t xml:space="preserve">Instytut Rozwoju Kapitału Ludzkiego Sp. z o.o. jako Beneficjent zobowiązuje się do:</w:t>
      </w:r>
    </w:p>
    <w:p w:rsidR="00000000" w:rsidDel="00000000" w:rsidP="00000000" w:rsidRDefault="00000000" w:rsidRPr="00000000" w14:paraId="00000020">
      <w:pPr>
        <w:numPr>
          <w:ilvl w:val="0"/>
          <w:numId w:val="3"/>
        </w:numPr>
        <w:ind w:left="360" w:hanging="360"/>
        <w:rPr/>
      </w:pPr>
      <w:r w:rsidDel="00000000" w:rsidR="00000000" w:rsidRPr="00000000">
        <w:rPr>
          <w:rtl w:val="0"/>
        </w:rPr>
        <w:t xml:space="preserve">Organizacji form wsparcia, o których mowa w §2 Umowy;</w:t>
      </w:r>
    </w:p>
    <w:p w:rsidR="00000000" w:rsidDel="00000000" w:rsidP="00000000" w:rsidRDefault="00000000" w:rsidRPr="00000000" w14:paraId="00000021">
      <w:pPr>
        <w:numPr>
          <w:ilvl w:val="0"/>
          <w:numId w:val="3"/>
        </w:numPr>
        <w:ind w:left="360" w:hanging="360"/>
        <w:rPr/>
      </w:pPr>
      <w:r w:rsidDel="00000000" w:rsidR="00000000" w:rsidRPr="00000000">
        <w:rPr>
          <w:rtl w:val="0"/>
        </w:rPr>
        <w:t xml:space="preserve">Monitorowania udzielonego wsparcia;</w:t>
      </w:r>
    </w:p>
    <w:p w:rsidR="00000000" w:rsidDel="00000000" w:rsidP="00000000" w:rsidRDefault="00000000" w:rsidRPr="00000000" w14:paraId="00000022">
      <w:pPr>
        <w:numPr>
          <w:ilvl w:val="0"/>
          <w:numId w:val="3"/>
        </w:numPr>
        <w:ind w:left="360" w:hanging="360"/>
        <w:rPr/>
      </w:pPr>
      <w:r w:rsidDel="00000000" w:rsidR="00000000" w:rsidRPr="00000000">
        <w:rPr>
          <w:rtl w:val="0"/>
        </w:rPr>
        <w:t xml:space="preserve">W ramach kursów i szkoleń każdy Uczestnik/czka Projektu otrzymają materiały szkoleniowe w formacie dostępnym dla osób niepełnosprawnych, a kursy i szkolenia dostosowane będą do potrzeb (m.in.: elastyczny harmonogram zajęć).</w:t>
      </w:r>
    </w:p>
    <w:p w:rsidR="00000000" w:rsidDel="00000000" w:rsidP="00000000" w:rsidRDefault="00000000" w:rsidRPr="00000000" w14:paraId="00000023">
      <w:pPr>
        <w:numPr>
          <w:ilvl w:val="0"/>
          <w:numId w:val="3"/>
        </w:numPr>
        <w:ind w:left="360" w:hanging="360"/>
        <w:rPr/>
      </w:pPr>
      <w:r w:rsidDel="00000000" w:rsidR="00000000" w:rsidRPr="00000000">
        <w:rPr>
          <w:rtl w:val="0"/>
        </w:rPr>
        <w:t xml:space="preserve">Podczas warsztatów każdemu Uczestnikowi/czce Projektu przysługuje przerwa kawowa (ciastka, woda, herbata, kawa).</w:t>
      </w:r>
    </w:p>
    <w:p w:rsidR="00000000" w:rsidDel="00000000" w:rsidP="00000000" w:rsidRDefault="00000000" w:rsidRPr="00000000" w14:paraId="00000024">
      <w:pPr>
        <w:numPr>
          <w:ilvl w:val="0"/>
          <w:numId w:val="3"/>
        </w:numPr>
        <w:ind w:left="360" w:hanging="360"/>
        <w:rPr/>
      </w:pPr>
      <w:r w:rsidDel="00000000" w:rsidR="00000000" w:rsidRPr="00000000">
        <w:rPr>
          <w:rtl w:val="0"/>
        </w:rPr>
        <w:t xml:space="preserve">Wydania każdemu Uczestnikowi/czce stosownych zaświadczeń/certyfikatów.</w:t>
      </w:r>
    </w:p>
    <w:p w:rsidR="00000000" w:rsidDel="00000000" w:rsidP="00000000" w:rsidRDefault="00000000" w:rsidRPr="00000000" w14:paraId="00000025">
      <w:pPr>
        <w:numPr>
          <w:ilvl w:val="0"/>
          <w:numId w:val="3"/>
        </w:numPr>
        <w:ind w:left="360" w:hanging="360"/>
        <w:rPr/>
      </w:pPr>
      <w:r w:rsidDel="00000000" w:rsidR="00000000" w:rsidRPr="00000000">
        <w:rPr>
          <w:rtl w:val="0"/>
        </w:rPr>
        <w:t xml:space="preserve">Wydania każdemu Uczestnikowi/czce Projektu zaświadczenia o ukończeniu udziału w projekcie.</w:t>
      </w:r>
    </w:p>
    <w:p w:rsidR="00000000" w:rsidDel="00000000" w:rsidP="00000000" w:rsidRDefault="00000000" w:rsidRPr="00000000" w14:paraId="00000026">
      <w:pPr>
        <w:numPr>
          <w:ilvl w:val="0"/>
          <w:numId w:val="3"/>
        </w:numPr>
        <w:ind w:left="360" w:hanging="360"/>
        <w:rPr/>
      </w:pPr>
      <w:r w:rsidDel="00000000" w:rsidR="00000000" w:rsidRPr="00000000">
        <w:rPr>
          <w:rtl w:val="0"/>
        </w:rPr>
        <w:t xml:space="preserve">Beneficjent zastrzega sobie prawo do wykreślenia Uczestnika/ki Projektu z listy Uczestników/czek w przypadku naruszenia przez niego niniejszego Regulaminu oraz zasad współżycia społecznego, w szczególności w przypadku podejmowania działań uniemożliwiających poprawną i zgodną z harmonogramem realizację zajęć, agresją słowną, akt wandalizmu, naruszenie nietykalności cielesnej innych Uczestników/czek, osoby prowadzącej zajęcia lub pracownika Biura Projektu.</w:t>
      </w:r>
    </w:p>
    <w:p w:rsidR="00000000" w:rsidDel="00000000" w:rsidP="00000000" w:rsidRDefault="00000000" w:rsidRPr="00000000" w14:paraId="00000027">
      <w:pPr>
        <w:pStyle w:val="Heading1"/>
        <w:rPr/>
      </w:pPr>
      <w:r w:rsidDel="00000000" w:rsidR="00000000" w:rsidRPr="00000000">
        <w:rPr>
          <w:rtl w:val="0"/>
        </w:rPr>
        <w:t xml:space="preserve">§ 4</w:t>
      </w:r>
    </w:p>
    <w:p w:rsidR="00000000" w:rsidDel="00000000" w:rsidP="00000000" w:rsidRDefault="00000000" w:rsidRPr="00000000" w14:paraId="00000028">
      <w:pPr>
        <w:rPr/>
      </w:pPr>
      <w:r w:rsidDel="00000000" w:rsidR="00000000" w:rsidRPr="00000000">
        <w:rPr>
          <w:rtl w:val="0"/>
        </w:rPr>
        <w:t xml:space="preserve">Uczestnik/czka oświadcza, że jest uprawniony/a do wzięcia udziału w projekcie zgodnie z kryteriami rekrutacji oraz, że zapoznał/a się i akceptuje warunki uczestnictwa w projekcie określone w Regulaminie rekrutacji i uczestnictwa w projekcie pn. „Kwalifikacje na miarę rynku pracy” nr FEWM.07.02-IP.01-0077/24.</w:t>
      </w:r>
    </w:p>
    <w:p w:rsidR="00000000" w:rsidDel="00000000" w:rsidP="00000000" w:rsidRDefault="00000000" w:rsidRPr="00000000" w14:paraId="00000029">
      <w:pPr>
        <w:pStyle w:val="Heading1"/>
        <w:rPr/>
      </w:pPr>
      <w:r w:rsidDel="00000000" w:rsidR="00000000" w:rsidRPr="00000000">
        <w:rPr>
          <w:rtl w:val="0"/>
        </w:rPr>
        <w:t xml:space="preserve">§ 5</w:t>
      </w:r>
    </w:p>
    <w:p w:rsidR="00000000" w:rsidDel="00000000" w:rsidP="00000000" w:rsidRDefault="00000000" w:rsidRPr="00000000" w14:paraId="0000002A">
      <w:pPr>
        <w:rPr>
          <w:b w:val="1"/>
        </w:rPr>
      </w:pPr>
      <w:r w:rsidDel="00000000" w:rsidR="00000000" w:rsidRPr="00000000">
        <w:rPr>
          <w:b w:val="1"/>
          <w:rtl w:val="0"/>
        </w:rPr>
        <w:t xml:space="preserve">Uczestnik/czka Projektu zobowiązuje się do:</w:t>
      </w:r>
    </w:p>
    <w:p w:rsidR="00000000" w:rsidDel="00000000" w:rsidP="00000000" w:rsidRDefault="00000000" w:rsidRPr="00000000" w14:paraId="0000002B">
      <w:pPr>
        <w:numPr>
          <w:ilvl w:val="0"/>
          <w:numId w:val="4"/>
        </w:numPr>
        <w:ind w:left="720" w:hanging="360"/>
        <w:rPr/>
      </w:pPr>
      <w:r w:rsidDel="00000000" w:rsidR="00000000" w:rsidRPr="00000000">
        <w:rPr>
          <w:rtl w:val="0"/>
        </w:rPr>
        <w:t xml:space="preserve">regularnego uczęszczania na wszystkie zajęcia, co potwierdzać będzie własnoręcznym podpisem składanym na właściwej liście obecności. Przy czym nieobecności mogą zostać usprawiedliwione poprzez niezwłoczne przedstawienie Beneficjentowi stosownego zaświadczenia lekarskiego dotyczącego jego osoby, członka jego rodziny lub odpowiednio uzasadnionego oświadczenia na piśmie potwierdzającego, że Uczestnik/czka nie bierze udziału w projekcie z powodu ważnych sytuacji losowych. W wypadku nieobecności na zajęciach indywidualnych, Uczestnik/czka Projektu zobowiązany jest do ustalenia nowego terminu zajęć.</w:t>
      </w:r>
    </w:p>
    <w:p w:rsidR="00000000" w:rsidDel="00000000" w:rsidP="00000000" w:rsidRDefault="00000000" w:rsidRPr="00000000" w14:paraId="0000002C">
      <w:pPr>
        <w:numPr>
          <w:ilvl w:val="0"/>
          <w:numId w:val="4"/>
        </w:numPr>
        <w:ind w:left="720" w:hanging="360"/>
        <w:rPr/>
      </w:pPr>
      <w:r w:rsidDel="00000000" w:rsidR="00000000" w:rsidRPr="00000000">
        <w:rPr>
          <w:rtl w:val="0"/>
        </w:rPr>
        <w:t xml:space="preserve">Uczestnik/czka Projektu może zostać skreślony z listy Uczestników/czek Projektu, w przypadku nieusprawiedliwionej nieobecności. W przypadku przerwania udziału w projekcie z winy Uczestnika/czki Projektu i uznaniu poniesionych z tego tytułu kosztów za niekwalifikowane, Beneficjent może zażądać od Uczestnika/czki Projektu zwrotu kosztów wyłącznie do rzeczywistych kosztów udziału osoby w danej formie wsparcia,</w:t>
      </w:r>
    </w:p>
    <w:p w:rsidR="00000000" w:rsidDel="00000000" w:rsidP="00000000" w:rsidRDefault="00000000" w:rsidRPr="00000000" w14:paraId="0000002D">
      <w:pPr>
        <w:numPr>
          <w:ilvl w:val="0"/>
          <w:numId w:val="4"/>
        </w:numPr>
        <w:ind w:left="720" w:hanging="360"/>
        <w:rPr/>
      </w:pPr>
      <w:r w:rsidDel="00000000" w:rsidR="00000000" w:rsidRPr="00000000">
        <w:rPr>
          <w:rtl w:val="0"/>
        </w:rPr>
        <w:t xml:space="preserve">przestrzegania przepisów oraz zasad BHP, a także przepisów przeciwpożarowych,</w:t>
      </w:r>
    </w:p>
    <w:p w:rsidR="00000000" w:rsidDel="00000000" w:rsidP="00000000" w:rsidRDefault="00000000" w:rsidRPr="00000000" w14:paraId="0000002E">
      <w:pPr>
        <w:numPr>
          <w:ilvl w:val="0"/>
          <w:numId w:val="4"/>
        </w:numPr>
        <w:ind w:left="720" w:hanging="360"/>
        <w:rPr/>
      </w:pPr>
      <w:r w:rsidDel="00000000" w:rsidR="00000000" w:rsidRPr="00000000">
        <w:rPr>
          <w:rtl w:val="0"/>
        </w:rPr>
        <w:t xml:space="preserve">w szczególnych sytuacjach losowych uniemożliwiających uczestnictwo w projekcie np. długotrwała choroba, Uczestnik/czka Projektu ma prawo do rezygnacji z uczestnictwa w projekcie, po złożeniu  pisemnego oświadczenia o rezygnacji oraz udokumentowaniu jej przyczyn,</w:t>
      </w:r>
    </w:p>
    <w:p w:rsidR="00000000" w:rsidDel="00000000" w:rsidP="00000000" w:rsidRDefault="00000000" w:rsidRPr="00000000" w14:paraId="0000002F">
      <w:pPr>
        <w:numPr>
          <w:ilvl w:val="0"/>
          <w:numId w:val="4"/>
        </w:numPr>
        <w:ind w:left="720" w:hanging="360"/>
        <w:rPr/>
      </w:pPr>
      <w:r w:rsidDel="00000000" w:rsidR="00000000" w:rsidRPr="00000000">
        <w:rPr>
          <w:rtl w:val="0"/>
        </w:rPr>
        <w:t xml:space="preserve">punktualnego i aktywnego uczestnictwa w zajęciach indywidualnych i grupowych,</w:t>
      </w:r>
    </w:p>
    <w:p w:rsidR="00000000" w:rsidDel="00000000" w:rsidP="00000000" w:rsidRDefault="00000000" w:rsidRPr="00000000" w14:paraId="00000030">
      <w:pPr>
        <w:numPr>
          <w:ilvl w:val="0"/>
          <w:numId w:val="4"/>
        </w:numPr>
        <w:ind w:left="720" w:hanging="360"/>
        <w:rPr/>
      </w:pPr>
      <w:r w:rsidDel="00000000" w:rsidR="00000000" w:rsidRPr="00000000">
        <w:rPr>
          <w:rtl w:val="0"/>
        </w:rPr>
        <w:t xml:space="preserve">wypełniania ankiet ewaluacyjnych celem dokonania oceny jakości i efektywności udzielanego wsparcia,</w:t>
      </w:r>
    </w:p>
    <w:p w:rsidR="00000000" w:rsidDel="00000000" w:rsidP="00000000" w:rsidRDefault="00000000" w:rsidRPr="00000000" w14:paraId="00000031">
      <w:pPr>
        <w:numPr>
          <w:ilvl w:val="0"/>
          <w:numId w:val="4"/>
        </w:numPr>
        <w:ind w:left="720" w:hanging="360"/>
        <w:rPr/>
      </w:pPr>
      <w:r w:rsidDel="00000000" w:rsidR="00000000" w:rsidRPr="00000000">
        <w:rPr>
          <w:rtl w:val="0"/>
        </w:rPr>
        <w:t xml:space="preserve">podania zakresu danych związanych z sytuacją rodzinna, społeczną i prawną – zgodnie z wymaganym minimalnym zakresem danych koniecznych do wprowadzenia do Centralnego Systemu Teleinformatycznego CST2021 (SL2021, SM EFS) w zakresie uczestników projektów,</w:t>
      </w:r>
    </w:p>
    <w:p w:rsidR="00000000" w:rsidDel="00000000" w:rsidP="00000000" w:rsidRDefault="00000000" w:rsidRPr="00000000" w14:paraId="00000032">
      <w:pPr>
        <w:numPr>
          <w:ilvl w:val="0"/>
          <w:numId w:val="4"/>
        </w:numPr>
        <w:ind w:left="720" w:hanging="360"/>
        <w:rPr/>
      </w:pPr>
      <w:r w:rsidDel="00000000" w:rsidR="00000000" w:rsidRPr="00000000">
        <w:rPr>
          <w:rtl w:val="0"/>
        </w:rPr>
        <w:t xml:space="preserve">udzielania wszelkich informacji związanych z uczestnictwem w projekcie instytucjom zaangażowanym we wdrażanie programu regionalnego Fundusze Europejskie dla Warmii i Mazur (FEWiM) 2021-2027,</w:t>
      </w:r>
    </w:p>
    <w:p w:rsidR="00000000" w:rsidDel="00000000" w:rsidP="00000000" w:rsidRDefault="00000000" w:rsidRPr="00000000" w14:paraId="00000033">
      <w:pPr>
        <w:numPr>
          <w:ilvl w:val="0"/>
          <w:numId w:val="4"/>
        </w:numPr>
        <w:ind w:left="720" w:hanging="360"/>
        <w:rPr/>
      </w:pPr>
      <w:r w:rsidDel="00000000" w:rsidR="00000000" w:rsidRPr="00000000">
        <w:rPr>
          <w:rtl w:val="0"/>
        </w:rPr>
        <w:t xml:space="preserve">niezwłocznego informowania Beneficjenta o zmianie danych osobowych i kontaktowych, podjęciu zatrudnienia, zmianie adresu zamieszkania oraz innych okolicznościach mogących mieć wpływ na możliwość udziału w projekcie,</w:t>
      </w:r>
    </w:p>
    <w:p w:rsidR="00000000" w:rsidDel="00000000" w:rsidP="00000000" w:rsidRDefault="00000000" w:rsidRPr="00000000" w14:paraId="00000034">
      <w:pPr>
        <w:numPr>
          <w:ilvl w:val="0"/>
          <w:numId w:val="4"/>
        </w:numPr>
        <w:ind w:left="720" w:hanging="360"/>
        <w:rPr/>
      </w:pPr>
      <w:r w:rsidDel="00000000" w:rsidR="00000000" w:rsidRPr="00000000">
        <w:rPr>
          <w:rtl w:val="0"/>
        </w:rPr>
        <w:t xml:space="preserve">poinformowania Beneficjenta do 4 tygodni po zakończeniu udziału w projekcie na temat statusu na rynku pracy oraz informacji nt. udziału w kształceniu lub szkoleniu oraz uzyskania kwalifikacji lub nabycia kompetencji, w tym dostarczenia niezbędnych dokumentów.</w:t>
      </w:r>
    </w:p>
    <w:p w:rsidR="00000000" w:rsidDel="00000000" w:rsidP="00000000" w:rsidRDefault="00000000" w:rsidRPr="00000000" w14:paraId="00000035">
      <w:pPr>
        <w:pStyle w:val="Heading1"/>
        <w:rPr/>
      </w:pPr>
      <w:r w:rsidDel="00000000" w:rsidR="00000000" w:rsidRPr="00000000">
        <w:rPr>
          <w:rtl w:val="0"/>
        </w:rPr>
        <w:t xml:space="preserve">§ 6</w:t>
      </w:r>
    </w:p>
    <w:p w:rsidR="00000000" w:rsidDel="00000000" w:rsidP="00000000" w:rsidRDefault="00000000" w:rsidRPr="00000000" w14:paraId="00000036">
      <w:pPr>
        <w:numPr>
          <w:ilvl w:val="0"/>
          <w:numId w:val="5"/>
        </w:numPr>
        <w:ind w:left="360" w:hanging="360"/>
        <w:rPr/>
      </w:pPr>
      <w:r w:rsidDel="00000000" w:rsidR="00000000" w:rsidRPr="00000000">
        <w:rPr>
          <w:rtl w:val="0"/>
        </w:rPr>
        <w:t xml:space="preserve">Beneficjent może dokonać jednostronnego wypowiedzenia niniejszej umowy z powodu:</w:t>
      </w:r>
    </w:p>
    <w:p w:rsidR="00000000" w:rsidDel="00000000" w:rsidP="00000000" w:rsidRDefault="00000000" w:rsidRPr="00000000" w14:paraId="00000037">
      <w:pPr>
        <w:numPr>
          <w:ilvl w:val="1"/>
          <w:numId w:val="5"/>
        </w:numPr>
        <w:ind w:left="720" w:hanging="360"/>
        <w:rPr/>
      </w:pPr>
      <w:r w:rsidDel="00000000" w:rsidR="00000000" w:rsidRPr="00000000">
        <w:rPr>
          <w:rtl w:val="0"/>
        </w:rPr>
        <w:t xml:space="preserve">istotnego naruszenia przez Uczestnika/czki Projektu postanowień umowy,</w:t>
      </w:r>
    </w:p>
    <w:p w:rsidR="00000000" w:rsidDel="00000000" w:rsidP="00000000" w:rsidRDefault="00000000" w:rsidRPr="00000000" w14:paraId="00000038">
      <w:pPr>
        <w:numPr>
          <w:ilvl w:val="1"/>
          <w:numId w:val="5"/>
        </w:numPr>
        <w:ind w:left="720" w:hanging="360"/>
        <w:rPr/>
      </w:pPr>
      <w:r w:rsidDel="00000000" w:rsidR="00000000" w:rsidRPr="00000000">
        <w:rPr>
          <w:rtl w:val="0"/>
        </w:rPr>
        <w:t xml:space="preserve">rażącego naruszenia porządku organizacyjnego podczas korzystania ze wsparcia przewidzianego w projekcie, nieusprawiedliwionego opuszczenia przez Uczestnika/czki zajęć, w której uczestniczy Uczestnik/czka Projektu i nieuzyskania zgody kierownika projektu na kontynuację uczestnictwa w projekcie,</w:t>
      </w:r>
    </w:p>
    <w:p w:rsidR="00000000" w:rsidDel="00000000" w:rsidP="00000000" w:rsidRDefault="00000000" w:rsidRPr="00000000" w14:paraId="00000039">
      <w:pPr>
        <w:numPr>
          <w:ilvl w:val="1"/>
          <w:numId w:val="5"/>
        </w:numPr>
        <w:ind w:left="720" w:hanging="360"/>
        <w:rPr/>
      </w:pPr>
      <w:r w:rsidDel="00000000" w:rsidR="00000000" w:rsidRPr="00000000">
        <w:rPr>
          <w:rtl w:val="0"/>
        </w:rPr>
        <w:t xml:space="preserve">podania nieprawdziwych danych w dokumentach rekrutacyjnych</w:t>
      </w:r>
    </w:p>
    <w:p w:rsidR="00000000" w:rsidDel="00000000" w:rsidP="00000000" w:rsidRDefault="00000000" w:rsidRPr="00000000" w14:paraId="0000003A">
      <w:pPr>
        <w:numPr>
          <w:ilvl w:val="0"/>
          <w:numId w:val="5"/>
        </w:numPr>
        <w:ind w:left="360" w:hanging="360"/>
        <w:rPr/>
      </w:pPr>
      <w:r w:rsidDel="00000000" w:rsidR="00000000" w:rsidRPr="00000000">
        <w:rPr>
          <w:rtl w:val="0"/>
        </w:rPr>
        <w:t xml:space="preserve">Wypowiedzenie umowy jest skuteczne od dnia doręczenia przez Uczestnika/czkę Projektu drogą listową na adres wskazany w Umowie wsparcia, oświadczenia o jej rozwiązaniu.</w:t>
      </w:r>
    </w:p>
    <w:p w:rsidR="00000000" w:rsidDel="00000000" w:rsidP="00000000" w:rsidRDefault="00000000" w:rsidRPr="00000000" w14:paraId="0000003B">
      <w:pPr>
        <w:numPr>
          <w:ilvl w:val="0"/>
          <w:numId w:val="5"/>
        </w:numPr>
        <w:ind w:left="360" w:hanging="360"/>
        <w:rPr/>
      </w:pPr>
      <w:r w:rsidDel="00000000" w:rsidR="00000000" w:rsidRPr="00000000">
        <w:rPr>
          <w:rtl w:val="0"/>
        </w:rPr>
        <w:t xml:space="preserve">W przypadku wypowiedzenia niniejszej umowy przez Beneficjenta z przyczyn określonych w § 6 ust. 1 niniejszego paragrafu Umowy, Beneficjent ma prawo żądania kary umownej w wysokości równej kosztom udziału Uczestnika/czki Projektu w danej formie wsparcia.</w:t>
      </w:r>
    </w:p>
    <w:p w:rsidR="00000000" w:rsidDel="00000000" w:rsidP="00000000" w:rsidRDefault="00000000" w:rsidRPr="00000000" w14:paraId="0000003C">
      <w:pPr>
        <w:numPr>
          <w:ilvl w:val="0"/>
          <w:numId w:val="5"/>
        </w:numPr>
        <w:ind w:left="360" w:hanging="360"/>
        <w:rPr/>
      </w:pPr>
      <w:r w:rsidDel="00000000" w:rsidR="00000000" w:rsidRPr="00000000">
        <w:rPr>
          <w:rtl w:val="0"/>
        </w:rPr>
        <w:t xml:space="preserve">Beneficjent może odstąpić od żądania zwrotu kosztów, o których mowa w § 6 ust. 3 niniejszego paragrafu Umowy, w indywidualnie uzasadnionych przypadkach, jeżeli przyczyną niedotrzymania warunków umowy było wystąpienie nadzwyczajnych i niezawinionych przez Uczestnika/czkę Projektu okoliczności życiowych lub losowych.</w:t>
      </w:r>
    </w:p>
    <w:p w:rsidR="00000000" w:rsidDel="00000000" w:rsidP="00000000" w:rsidRDefault="00000000" w:rsidRPr="00000000" w14:paraId="0000003D">
      <w:pPr>
        <w:numPr>
          <w:ilvl w:val="0"/>
          <w:numId w:val="5"/>
        </w:numPr>
        <w:ind w:left="360" w:hanging="360"/>
        <w:rPr/>
      </w:pPr>
      <w:r w:rsidDel="00000000" w:rsidR="00000000" w:rsidRPr="00000000">
        <w:rPr>
          <w:rtl w:val="0"/>
        </w:rPr>
        <w:t xml:space="preserve">Za nadzwyczajne okoliczności przyjmuje się w szczególności chorobę Uczestnika/czkę Projektu, której charakter uniemożliwia osobiste stawiennictwo na zajęciach i powodującą przekroczenie liczby dopuszczalnych nieobecności. Uczestnik/czka Projektu zobowiązany jest do przedstawienia wiarygodnych dokumentów potwierdzających wystąpienie tych okoliczności.</w:t>
      </w:r>
    </w:p>
    <w:p w:rsidR="00000000" w:rsidDel="00000000" w:rsidP="00000000" w:rsidRDefault="00000000" w:rsidRPr="00000000" w14:paraId="0000003E">
      <w:pPr>
        <w:numPr>
          <w:ilvl w:val="0"/>
          <w:numId w:val="5"/>
        </w:numPr>
        <w:ind w:left="360" w:hanging="360"/>
        <w:rPr/>
      </w:pPr>
      <w:r w:rsidDel="00000000" w:rsidR="00000000" w:rsidRPr="00000000">
        <w:rPr>
          <w:rtl w:val="0"/>
        </w:rPr>
        <w:t xml:space="preserve">Jeżeli w trakcie realizacji projektu lub po jego zakończeniu wyjdzie na jaw, że Uczestnik/czka Projektu podał nieprawdziwe dane w oświadczeniach i dokumentach rekrutacyjnych, które powodują, że Uczestnik/czka Projektu nie spełniał warunków udziału w projekcie albo, gdy wyjdzie na jaw, że Uczestnik/czka Projektu nie spełniał warunków do otrzymania poszczególnych świadczeń w oferowanych w ramach wsparcia Uczestnika/czki Projektu, Uczestnik/czka Projektu zobowiązany będzie do zwrotu kwoty określonej w § 6 ust. 3 niniejszego paragrafu Umowy, chyba że szkoda jest mniejsza.</w:t>
      </w:r>
    </w:p>
    <w:p w:rsidR="00000000" w:rsidDel="00000000" w:rsidP="00000000" w:rsidRDefault="00000000" w:rsidRPr="00000000" w14:paraId="0000003F">
      <w:pPr>
        <w:pStyle w:val="Heading1"/>
        <w:rPr/>
      </w:pPr>
      <w:r w:rsidDel="00000000" w:rsidR="00000000" w:rsidRPr="00000000">
        <w:rPr>
          <w:rtl w:val="0"/>
        </w:rPr>
        <w:t xml:space="preserve">§ 7</w:t>
      </w:r>
    </w:p>
    <w:p w:rsidR="00000000" w:rsidDel="00000000" w:rsidP="00000000" w:rsidRDefault="00000000" w:rsidRPr="00000000" w14:paraId="00000040">
      <w:pPr>
        <w:numPr>
          <w:ilvl w:val="0"/>
          <w:numId w:val="6"/>
        </w:numPr>
        <w:ind w:left="360" w:hanging="360"/>
        <w:rPr/>
      </w:pPr>
      <w:r w:rsidDel="00000000" w:rsidR="00000000" w:rsidRPr="00000000">
        <w:rPr>
          <w:rtl w:val="0"/>
        </w:rPr>
        <w:t xml:space="preserve">Beneficjent może rozwiązać umowę w trybie natychmiastowym – jednostronnie</w:t>
        <w:tab/>
        <w:t xml:space="preserve">w przypadku okoliczności nieprzewidzianych przez Beneficjenta w przypadku wystąpienia siły wyższej, tj.:</w:t>
      </w:r>
    </w:p>
    <w:p w:rsidR="00000000" w:rsidDel="00000000" w:rsidP="00000000" w:rsidRDefault="00000000" w:rsidRPr="00000000" w14:paraId="00000041">
      <w:pPr>
        <w:numPr>
          <w:ilvl w:val="1"/>
          <w:numId w:val="6"/>
        </w:numPr>
        <w:ind w:left="720" w:hanging="360"/>
        <w:rPr/>
      </w:pPr>
      <w:r w:rsidDel="00000000" w:rsidR="00000000" w:rsidRPr="00000000">
        <w:rPr>
          <w:rtl w:val="0"/>
        </w:rPr>
        <w:t xml:space="preserve">klęski żywiołowej,</w:t>
      </w:r>
    </w:p>
    <w:p w:rsidR="00000000" w:rsidDel="00000000" w:rsidP="00000000" w:rsidRDefault="00000000" w:rsidRPr="00000000" w14:paraId="00000042">
      <w:pPr>
        <w:numPr>
          <w:ilvl w:val="1"/>
          <w:numId w:val="6"/>
        </w:numPr>
        <w:ind w:left="720" w:hanging="360"/>
        <w:rPr/>
      </w:pPr>
      <w:r w:rsidDel="00000000" w:rsidR="00000000" w:rsidRPr="00000000">
        <w:rPr>
          <w:rtl w:val="0"/>
        </w:rPr>
        <w:t xml:space="preserve">nagłego zjawiska pogodowego, np.: trąby powietrznej,</w:t>
      </w:r>
    </w:p>
    <w:p w:rsidR="00000000" w:rsidDel="00000000" w:rsidP="00000000" w:rsidRDefault="00000000" w:rsidRPr="00000000" w14:paraId="00000043">
      <w:pPr>
        <w:numPr>
          <w:ilvl w:val="1"/>
          <w:numId w:val="6"/>
        </w:numPr>
        <w:ind w:left="720" w:hanging="360"/>
        <w:rPr/>
      </w:pPr>
      <w:r w:rsidDel="00000000" w:rsidR="00000000" w:rsidRPr="00000000">
        <w:rPr>
          <w:rtl w:val="0"/>
        </w:rPr>
        <w:t xml:space="preserve">epidemii,</w:t>
      </w:r>
    </w:p>
    <w:p w:rsidR="00000000" w:rsidDel="00000000" w:rsidP="00000000" w:rsidRDefault="00000000" w:rsidRPr="00000000" w14:paraId="00000044">
      <w:pPr>
        <w:numPr>
          <w:ilvl w:val="1"/>
          <w:numId w:val="6"/>
        </w:numPr>
        <w:ind w:left="720" w:hanging="360"/>
        <w:rPr/>
      </w:pPr>
      <w:r w:rsidDel="00000000" w:rsidR="00000000" w:rsidRPr="00000000">
        <w:rPr>
          <w:rtl w:val="0"/>
        </w:rPr>
        <w:t xml:space="preserve">wojny,</w:t>
      </w:r>
    </w:p>
    <w:p w:rsidR="00000000" w:rsidDel="00000000" w:rsidP="00000000" w:rsidRDefault="00000000" w:rsidRPr="00000000" w14:paraId="00000045">
      <w:pPr>
        <w:numPr>
          <w:ilvl w:val="1"/>
          <w:numId w:val="6"/>
        </w:numPr>
        <w:ind w:left="720" w:hanging="360"/>
        <w:rPr/>
      </w:pPr>
      <w:r w:rsidDel="00000000" w:rsidR="00000000" w:rsidRPr="00000000">
        <w:rPr>
          <w:rtl w:val="0"/>
        </w:rPr>
        <w:t xml:space="preserve">strajku,</w:t>
      </w:r>
    </w:p>
    <w:p w:rsidR="00000000" w:rsidDel="00000000" w:rsidP="00000000" w:rsidRDefault="00000000" w:rsidRPr="00000000" w14:paraId="00000046">
      <w:pPr>
        <w:numPr>
          <w:ilvl w:val="1"/>
          <w:numId w:val="6"/>
        </w:numPr>
        <w:ind w:left="720" w:hanging="360"/>
        <w:rPr/>
      </w:pPr>
      <w:bookmarkStart w:colFirst="0" w:colLast="0" w:name="_heading=h.gjdgxs" w:id="0"/>
      <w:bookmarkEnd w:id="0"/>
      <w:r w:rsidDel="00000000" w:rsidR="00000000" w:rsidRPr="00000000">
        <w:rPr>
          <w:rtl w:val="0"/>
        </w:rPr>
        <w:t xml:space="preserve">rozwiązania umowy przez Instytucję Zarządzającą tj. Wojewódzki Urząd Pracy z siedzibą przy ul. B. Głowackiego 28, 11-041 Olsztyn.</w:t>
      </w:r>
    </w:p>
    <w:p w:rsidR="00000000" w:rsidDel="00000000" w:rsidP="00000000" w:rsidRDefault="00000000" w:rsidRPr="00000000" w14:paraId="00000047">
      <w:pPr>
        <w:pStyle w:val="Heading1"/>
        <w:rPr/>
      </w:pPr>
      <w:r w:rsidDel="00000000" w:rsidR="00000000" w:rsidRPr="00000000">
        <w:rPr>
          <w:rtl w:val="0"/>
        </w:rPr>
        <w:t xml:space="preserve">§ 8</w:t>
      </w:r>
    </w:p>
    <w:p w:rsidR="00000000" w:rsidDel="00000000" w:rsidP="00000000" w:rsidRDefault="00000000" w:rsidRPr="00000000" w14:paraId="00000048">
      <w:pPr>
        <w:numPr>
          <w:ilvl w:val="0"/>
          <w:numId w:val="7"/>
        </w:numPr>
        <w:ind w:left="360" w:hanging="360"/>
        <w:rPr/>
      </w:pPr>
      <w:r w:rsidDel="00000000" w:rsidR="00000000" w:rsidRPr="00000000">
        <w:rPr>
          <w:rtl w:val="0"/>
        </w:rPr>
        <w:t xml:space="preserve">Beneficjent nie ponosi odpowiedzialności wobec Uczestnika/czki w przypadku:</w:t>
      </w:r>
    </w:p>
    <w:p w:rsidR="00000000" w:rsidDel="00000000" w:rsidP="00000000" w:rsidRDefault="00000000" w:rsidRPr="00000000" w14:paraId="00000049">
      <w:pPr>
        <w:numPr>
          <w:ilvl w:val="1"/>
          <w:numId w:val="7"/>
        </w:numPr>
        <w:ind w:left="720" w:hanging="360"/>
        <w:rPr/>
      </w:pPr>
      <w:r w:rsidDel="00000000" w:rsidR="00000000" w:rsidRPr="00000000">
        <w:rPr>
          <w:rtl w:val="0"/>
        </w:rPr>
        <w:t xml:space="preserve">wstrzymania finansowania projektu przez Instytucję Zarządzającą FEWM, w tym również spowodowanego brakiem środków na realizację projektu,</w:t>
      </w:r>
    </w:p>
    <w:p w:rsidR="00000000" w:rsidDel="00000000" w:rsidP="00000000" w:rsidRDefault="00000000" w:rsidRPr="00000000" w14:paraId="0000004A">
      <w:pPr>
        <w:numPr>
          <w:ilvl w:val="1"/>
          <w:numId w:val="7"/>
        </w:numPr>
        <w:ind w:left="720" w:hanging="360"/>
        <w:rPr/>
      </w:pPr>
      <w:r w:rsidDel="00000000" w:rsidR="00000000" w:rsidRPr="00000000">
        <w:rPr>
          <w:rtl w:val="0"/>
        </w:rPr>
        <w:t xml:space="preserve">rozwiązania umowy w trybie określonym w § 6.</w:t>
      </w:r>
    </w:p>
    <w:p w:rsidR="00000000" w:rsidDel="00000000" w:rsidP="00000000" w:rsidRDefault="00000000" w:rsidRPr="00000000" w14:paraId="0000004B">
      <w:pPr>
        <w:numPr>
          <w:ilvl w:val="0"/>
          <w:numId w:val="7"/>
        </w:numPr>
        <w:ind w:left="360" w:hanging="360"/>
        <w:rPr/>
      </w:pPr>
      <w:r w:rsidDel="00000000" w:rsidR="00000000" w:rsidRPr="00000000">
        <w:rPr>
          <w:rtl w:val="0"/>
        </w:rPr>
        <w:t xml:space="preserve">Beneficjent nie ponosi odpowiedzialności z tytułu następstwa nieszczęśliwych wypadków nie zawinionych przez Beneficjenta.</w:t>
      </w:r>
    </w:p>
    <w:p w:rsidR="00000000" w:rsidDel="00000000" w:rsidP="00000000" w:rsidRDefault="00000000" w:rsidRPr="00000000" w14:paraId="0000004C">
      <w:pPr>
        <w:numPr>
          <w:ilvl w:val="0"/>
          <w:numId w:val="7"/>
        </w:numPr>
        <w:ind w:left="360" w:hanging="360"/>
        <w:rPr/>
      </w:pPr>
      <w:r w:rsidDel="00000000" w:rsidR="00000000" w:rsidRPr="00000000">
        <w:rPr>
          <w:rtl w:val="0"/>
        </w:rPr>
        <w:t xml:space="preserve">Beneficjent nie ponosi odpowiedzialności za zniszczenia/dewastacje obiektu szkoleniowego, sal szkoleniowych, dokonanych umyślnie lub w przypadku rażącego niedbalstwa przez Uczestnika/czkę. Ewentualne koszty w zakresie naprawy, usuwania zniszczeń ponosi Uczestnik/czka.</w:t>
      </w:r>
    </w:p>
    <w:p w:rsidR="00000000" w:rsidDel="00000000" w:rsidP="00000000" w:rsidRDefault="00000000" w:rsidRPr="00000000" w14:paraId="0000004D">
      <w:pPr>
        <w:pStyle w:val="Heading1"/>
        <w:rPr/>
      </w:pPr>
      <w:r w:rsidDel="00000000" w:rsidR="00000000" w:rsidRPr="00000000">
        <w:rPr>
          <w:rtl w:val="0"/>
        </w:rPr>
        <w:t xml:space="preserve">§ 9</w:t>
      </w:r>
    </w:p>
    <w:p w:rsidR="00000000" w:rsidDel="00000000" w:rsidP="00000000" w:rsidRDefault="00000000" w:rsidRPr="00000000" w14:paraId="0000004E">
      <w:pPr>
        <w:numPr>
          <w:ilvl w:val="0"/>
          <w:numId w:val="8"/>
        </w:numPr>
        <w:ind w:left="360" w:hanging="360"/>
        <w:rPr/>
      </w:pPr>
      <w:r w:rsidDel="00000000" w:rsidR="00000000" w:rsidRPr="00000000">
        <w:rPr>
          <w:rtl w:val="0"/>
        </w:rPr>
        <w:t xml:space="preserve">Postanowienia niniejszej umowy podlegają postanowieniom prawa polskiego.</w:t>
      </w:r>
    </w:p>
    <w:p w:rsidR="00000000" w:rsidDel="00000000" w:rsidP="00000000" w:rsidRDefault="00000000" w:rsidRPr="00000000" w14:paraId="0000004F">
      <w:pPr>
        <w:numPr>
          <w:ilvl w:val="0"/>
          <w:numId w:val="8"/>
        </w:numPr>
        <w:ind w:left="360" w:hanging="360"/>
        <w:rPr/>
      </w:pPr>
      <w:r w:rsidDel="00000000" w:rsidR="00000000" w:rsidRPr="00000000">
        <w:rPr>
          <w:rtl w:val="0"/>
        </w:rPr>
        <w:t xml:space="preserve">Wszelkie spory między Beneficjentem a Uczestnikiem/czką związane z realizacją niniejszej Umowy, Strony będą starały się rozwiązać polubownie.</w:t>
      </w:r>
    </w:p>
    <w:p w:rsidR="00000000" w:rsidDel="00000000" w:rsidP="00000000" w:rsidRDefault="00000000" w:rsidRPr="00000000" w14:paraId="00000050">
      <w:pPr>
        <w:numPr>
          <w:ilvl w:val="0"/>
          <w:numId w:val="8"/>
        </w:numPr>
        <w:ind w:left="360" w:hanging="360"/>
        <w:rPr/>
      </w:pPr>
      <w:r w:rsidDel="00000000" w:rsidR="00000000" w:rsidRPr="00000000">
        <w:rPr>
          <w:rtl w:val="0"/>
        </w:rPr>
        <w:t xml:space="preserve">W przypadku braku porozumienia spór będzie podlegał rozstrzygnięciu przez sąd właściwy dla siedziby Beneficjenta.</w:t>
      </w:r>
    </w:p>
    <w:p w:rsidR="00000000" w:rsidDel="00000000" w:rsidP="00000000" w:rsidRDefault="00000000" w:rsidRPr="00000000" w14:paraId="00000051">
      <w:pPr>
        <w:numPr>
          <w:ilvl w:val="0"/>
          <w:numId w:val="8"/>
        </w:numPr>
        <w:ind w:left="360" w:hanging="360"/>
        <w:rPr/>
      </w:pPr>
      <w:r w:rsidDel="00000000" w:rsidR="00000000" w:rsidRPr="00000000">
        <w:rPr>
          <w:rtl w:val="0"/>
        </w:rPr>
        <w:t xml:space="preserve">Umowa zostaje zawarta na czas określony od dnia jej podpisania do dnia zakończenia udziału Uczestnika/czki Projektu w formach wsparcia wymienionych w § 2.</w:t>
      </w:r>
    </w:p>
    <w:p w:rsidR="00000000" w:rsidDel="00000000" w:rsidP="00000000" w:rsidRDefault="00000000" w:rsidRPr="00000000" w14:paraId="00000052">
      <w:pPr>
        <w:numPr>
          <w:ilvl w:val="0"/>
          <w:numId w:val="8"/>
        </w:numPr>
        <w:ind w:left="360" w:hanging="360"/>
        <w:rPr/>
      </w:pPr>
      <w:r w:rsidDel="00000000" w:rsidR="00000000" w:rsidRPr="00000000">
        <w:rPr>
          <w:rtl w:val="0"/>
        </w:rPr>
        <w:t xml:space="preserve">Umowa wchodzi w życie w dniu podpisania jej przez obie strony.</w:t>
      </w:r>
    </w:p>
    <w:p w:rsidR="00000000" w:rsidDel="00000000" w:rsidP="00000000" w:rsidRDefault="00000000" w:rsidRPr="00000000" w14:paraId="00000053">
      <w:pPr>
        <w:ind w:left="360" w:firstLine="0"/>
        <w:rPr/>
      </w:pPr>
      <w:r w:rsidDel="00000000" w:rsidR="00000000" w:rsidRPr="00000000">
        <w:rPr>
          <w:rtl w:val="0"/>
        </w:rPr>
      </w:r>
    </w:p>
    <w:p w:rsidR="00000000" w:rsidDel="00000000" w:rsidP="00000000" w:rsidRDefault="00000000" w:rsidRPr="00000000" w14:paraId="00000054">
      <w:pPr>
        <w:pStyle w:val="Heading1"/>
        <w:rPr/>
      </w:pPr>
      <w:r w:rsidDel="00000000" w:rsidR="00000000" w:rsidRPr="00000000">
        <w:rPr>
          <w:rtl w:val="0"/>
        </w:rPr>
        <w:t xml:space="preserve">§ 10</w:t>
      </w:r>
    </w:p>
    <w:p w:rsidR="00000000" w:rsidDel="00000000" w:rsidP="00000000" w:rsidRDefault="00000000" w:rsidRPr="00000000" w14:paraId="00000055">
      <w:pPr>
        <w:rPr/>
      </w:pPr>
      <w:r w:rsidDel="00000000" w:rsidR="00000000" w:rsidRPr="00000000">
        <w:rPr>
          <w:rtl w:val="0"/>
        </w:rPr>
        <w:t xml:space="preserve">W zakresie nieuregulowanym niniejszą umową mają zastosowanie przepisy Kodeksu Cywilnego.</w:t>
      </w:r>
    </w:p>
    <w:p w:rsidR="00000000" w:rsidDel="00000000" w:rsidP="00000000" w:rsidRDefault="00000000" w:rsidRPr="00000000" w14:paraId="00000056">
      <w:pPr>
        <w:pStyle w:val="Heading1"/>
        <w:rPr/>
      </w:pPr>
      <w:r w:rsidDel="00000000" w:rsidR="00000000" w:rsidRPr="00000000">
        <w:rPr>
          <w:rtl w:val="0"/>
        </w:rPr>
        <w:t xml:space="preserve">§ 11</w:t>
      </w:r>
    </w:p>
    <w:p w:rsidR="00000000" w:rsidDel="00000000" w:rsidP="00000000" w:rsidRDefault="00000000" w:rsidRPr="00000000" w14:paraId="00000057">
      <w:pPr>
        <w:rPr/>
      </w:pPr>
      <w:r w:rsidDel="00000000" w:rsidR="00000000" w:rsidRPr="00000000">
        <w:rPr>
          <w:rtl w:val="0"/>
        </w:rPr>
        <w:t xml:space="preserve">Umowę sporządzono w dwóch jednobrzmiących egzemplarzach po jednym dla każdej ze stron.</w:t>
      </w:r>
    </w:p>
    <w:p w:rsidR="00000000" w:rsidDel="00000000" w:rsidP="00000000" w:rsidRDefault="00000000" w:rsidRPr="00000000" w14:paraId="00000058">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333375</wp:posOffset>
                </wp:positionH>
                <wp:positionV relativeFrom="paragraph">
                  <wp:posOffset>1409700</wp:posOffset>
                </wp:positionV>
                <wp:extent cx="2176145" cy="639445"/>
                <wp:effectExtent b="0" l="0" r="0" t="0"/>
                <wp:wrapNone/>
                <wp:docPr id="1983763785" name=""/>
                <a:graphic>
                  <a:graphicData uri="http://schemas.microsoft.com/office/word/2010/wordprocessingShape">
                    <wps:wsp>
                      <wps:cNvSpPr/>
                      <wps:cNvPr id="4" name="Shape 4"/>
                      <wps:spPr>
                        <a:xfrm>
                          <a:off x="4262690" y="3465040"/>
                          <a:ext cx="2166620" cy="629920"/>
                        </a:xfrm>
                        <a:prstGeom prst="rect">
                          <a:avLst/>
                        </a:prstGeom>
                        <a:noFill/>
                        <a:ln>
                          <a:noFill/>
                        </a:ln>
                      </wps:spPr>
                      <wps:txbx>
                        <w:txbxContent>
                          <w:p w:rsidR="00000000" w:rsidDel="00000000" w:rsidP="00000000" w:rsidRDefault="00000000" w:rsidRPr="00000000">
                            <w:pPr>
                              <w:spacing w:after="160" w:before="0" w:line="36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Podpis Przedstawiciela Beneficjenta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333375</wp:posOffset>
                </wp:positionH>
                <wp:positionV relativeFrom="paragraph">
                  <wp:posOffset>1409700</wp:posOffset>
                </wp:positionV>
                <wp:extent cx="2176145" cy="639445"/>
                <wp:effectExtent b="0" l="0" r="0" t="0"/>
                <wp:wrapNone/>
                <wp:docPr id="198376378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176145" cy="6394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3190875</wp:posOffset>
                </wp:positionH>
                <wp:positionV relativeFrom="paragraph">
                  <wp:posOffset>1409700</wp:posOffset>
                </wp:positionV>
                <wp:extent cx="2176145" cy="639445"/>
                <wp:effectExtent b="0" l="0" r="0" t="0"/>
                <wp:wrapNone/>
                <wp:docPr id="1983763783" name=""/>
                <a:graphic>
                  <a:graphicData uri="http://schemas.microsoft.com/office/word/2010/wordprocessingShape">
                    <wps:wsp>
                      <wps:cNvSpPr/>
                      <wps:cNvPr id="2" name="Shape 2"/>
                      <wps:spPr>
                        <a:xfrm>
                          <a:off x="4262690" y="3465040"/>
                          <a:ext cx="2166620" cy="629920"/>
                        </a:xfrm>
                        <a:prstGeom prst="rect">
                          <a:avLst/>
                        </a:prstGeom>
                        <a:noFill/>
                        <a:ln>
                          <a:noFill/>
                        </a:ln>
                      </wps:spPr>
                      <wps:txbx>
                        <w:txbxContent>
                          <w:p w:rsidR="00000000" w:rsidDel="00000000" w:rsidP="00000000" w:rsidRDefault="00000000" w:rsidRPr="00000000">
                            <w:pPr>
                              <w:spacing w:after="160" w:before="0" w:line="36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Czytelny podpis Uczestnika/czki Projektu</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3190875</wp:posOffset>
                </wp:positionH>
                <wp:positionV relativeFrom="paragraph">
                  <wp:posOffset>1409700</wp:posOffset>
                </wp:positionV>
                <wp:extent cx="2176145" cy="639445"/>
                <wp:effectExtent b="0" l="0" r="0" t="0"/>
                <wp:wrapNone/>
                <wp:docPr id="198376378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176145" cy="639445"/>
                        </a:xfrm>
                        <a:prstGeom prst="rect"/>
                        <a:ln/>
                      </pic:spPr>
                    </pic:pic>
                  </a:graphicData>
                </a:graphic>
              </wp:anchor>
            </w:drawing>
          </mc:Fallback>
        </mc:AlternateConten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3196273</wp:posOffset>
                </wp:positionH>
                <wp:positionV relativeFrom="page">
                  <wp:posOffset>4252278</wp:posOffset>
                </wp:positionV>
                <wp:extent cx="2176145" cy="466725"/>
                <wp:effectExtent b="0" l="0" r="0" t="0"/>
                <wp:wrapNone/>
                <wp:docPr id="1983763784" name=""/>
                <a:graphic>
                  <a:graphicData uri="http://schemas.microsoft.com/office/word/2010/wordprocessingShape">
                    <wps:wsp>
                      <wps:cNvSpPr/>
                      <wps:cNvPr id="3" name="Shape 3"/>
                      <wps:spPr>
                        <a:xfrm>
                          <a:off x="4262690" y="3551400"/>
                          <a:ext cx="2166620" cy="457200"/>
                        </a:xfrm>
                        <a:prstGeom prst="rect">
                          <a:avLst/>
                        </a:prstGeom>
                        <a:noFill/>
                        <a:ln>
                          <a:noFill/>
                        </a:ln>
                      </wps:spPr>
                      <wps:txbx>
                        <w:txbxContent>
                          <w:p w:rsidR="00000000" w:rsidDel="00000000" w:rsidP="00000000" w:rsidRDefault="00000000" w:rsidRPr="00000000">
                            <w:pPr>
                              <w:spacing w:after="160" w:before="0" w:line="360"/>
                              <w:ind w:left="0" w:right="0" w:firstLine="0"/>
                              <w:jc w:val="right"/>
                              <w:textDirection w:val="btLr"/>
                            </w:pPr>
                            <w:r w:rsidDel="00000000" w:rsidR="00000000" w:rsidRPr="00000000">
                              <w:rPr>
                                <w:rFonts w:ascii="Arial" w:cs="Arial" w:eastAsia="Arial" w:hAnsi="Arial"/>
                                <w:b w:val="0"/>
                                <w:i w:val="0"/>
                                <w:smallCaps w:val="0"/>
                                <w:strike w:val="0"/>
                                <w:color w:val="000000"/>
                                <w:sz w:val="24"/>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3196273</wp:posOffset>
                </wp:positionH>
                <wp:positionV relativeFrom="page">
                  <wp:posOffset>4252278</wp:posOffset>
                </wp:positionV>
                <wp:extent cx="2176145" cy="466725"/>
                <wp:effectExtent b="0" l="0" r="0" t="0"/>
                <wp:wrapNone/>
                <wp:docPr id="198376378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176145" cy="466725"/>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338773</wp:posOffset>
                </wp:positionH>
                <wp:positionV relativeFrom="page">
                  <wp:posOffset>4250373</wp:posOffset>
                </wp:positionV>
                <wp:extent cx="2176145" cy="466725"/>
                <wp:effectExtent b="0" l="0" r="0" t="0"/>
                <wp:wrapNone/>
                <wp:docPr id="1983763786" name=""/>
                <a:graphic>
                  <a:graphicData uri="http://schemas.microsoft.com/office/word/2010/wordprocessingShape">
                    <wps:wsp>
                      <wps:cNvSpPr/>
                      <wps:cNvPr id="5" name="Shape 5"/>
                      <wps:spPr>
                        <a:xfrm>
                          <a:off x="4262690" y="3551400"/>
                          <a:ext cx="2166620" cy="457200"/>
                        </a:xfrm>
                        <a:prstGeom prst="rect">
                          <a:avLst/>
                        </a:prstGeom>
                        <a:noFill/>
                        <a:ln>
                          <a:noFill/>
                        </a:ln>
                      </wps:spPr>
                      <wps:txbx>
                        <w:txbxContent>
                          <w:p w:rsidR="00000000" w:rsidDel="00000000" w:rsidP="00000000" w:rsidRDefault="00000000" w:rsidRPr="00000000">
                            <w:pPr>
                              <w:spacing w:after="160" w:before="0" w:line="360"/>
                              <w:ind w:left="0" w:right="0" w:firstLine="0"/>
                              <w:jc w:val="right"/>
                              <w:textDirection w:val="btLr"/>
                            </w:pPr>
                            <w:r w:rsidDel="00000000" w:rsidR="00000000" w:rsidRPr="00000000">
                              <w:rPr>
                                <w:rFonts w:ascii="Arial" w:cs="Arial" w:eastAsia="Arial" w:hAnsi="Arial"/>
                                <w:b w:val="0"/>
                                <w:i w:val="0"/>
                                <w:smallCaps w:val="0"/>
                                <w:strike w:val="0"/>
                                <w:color w:val="000000"/>
                                <w:sz w:val="24"/>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338773</wp:posOffset>
                </wp:positionH>
                <wp:positionV relativeFrom="page">
                  <wp:posOffset>4250373</wp:posOffset>
                </wp:positionV>
                <wp:extent cx="2176145" cy="466725"/>
                <wp:effectExtent b="0" l="0" r="0" t="0"/>
                <wp:wrapNone/>
                <wp:docPr id="1983763786"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176145" cy="466725"/>
                        </a:xfrm>
                        <a:prstGeom prst="rect"/>
                        <a:ln/>
                      </pic:spPr>
                    </pic:pic>
                  </a:graphicData>
                </a:graphic>
              </wp:anchor>
            </w:drawing>
          </mc:Fallback>
        </mc:AlternateContent>
      </w:r>
      <w:r w:rsidDel="00000000" w:rsidR="00000000" w:rsidRPr="00000000">
        <w:rPr>
          <w:rtl w:val="0"/>
        </w:rPr>
      </w:r>
    </w:p>
    <w:sectPr>
      <w:headerReference r:id="rId11" w:type="default"/>
      <w:headerReference r:id="rId12" w:type="first"/>
      <w:footerReference r:id="rId13" w:type="default"/>
      <w:footerReference r:id="rId14" w:type="first"/>
      <w:footerReference r:id="rId15" w:type="even"/>
      <w:pgSz w:h="16838" w:w="11906" w:orient="portrait"/>
      <w:pgMar w:bottom="1418" w:top="1418" w:left="1418" w:right="1418" w:header="425"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„Kwalifikacje na miarę rynku pracy” nr FEWM.07.02-IP.01-0077/24 -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projekt współfinansowany przez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Unię Europejską oraz budżet państwa w ramach programu Fundusze Europejskie dla Warmii i Mazur (FEWiM) 2021-2027, Oś Priorytetowa 7: Rynek pracy, Działanie 7.2 Poprawa sytuacji zawodowej osób pracujących.</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368" w:right="5" w:hanging="3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5753735" cy="914400"/>
          <wp:effectExtent b="0" l="0" r="0" t="0"/>
          <wp:docPr descr="Nagłówek przedstawiający logotypy: Funduszy Europejskich dla Warmii i Mazur, Dofinansowania przez Unię Europejską oraz logotyp Warmia Mazury.  " id="1983763787" name="image2.jpg"/>
          <a:graphic>
            <a:graphicData uri="http://schemas.openxmlformats.org/drawingml/2006/picture">
              <pic:pic>
                <pic:nvPicPr>
                  <pic:cNvPr descr="Nagłówek przedstawiający logotypy: Funduszy Europejskich dla Warmii i Mazur, Dofinansowania przez Unię Europejską oraz logotyp Warmia Mazury.  " id="0" name="image2.jpg"/>
                  <pic:cNvPicPr preferRelativeResize="0"/>
                </pic:nvPicPr>
                <pic:blipFill>
                  <a:blip r:embed="rId1"/>
                  <a:srcRect b="0" l="0" r="0" t="0"/>
                  <a:stretch>
                    <a:fillRect/>
                  </a:stretch>
                </pic:blipFill>
                <pic:spPr>
                  <a:xfrm>
                    <a:off x="0" y="0"/>
                    <a:ext cx="5753735" cy="9144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rPr/>
    </w:pPr>
    <w:r w:rsidDel="00000000" w:rsidR="00000000" w:rsidRPr="00000000">
      <w:rPr>
        <w:rtl w:val="0"/>
      </w:rPr>
      <w:tab/>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-198754</wp:posOffset>
          </wp:positionV>
          <wp:extent cx="5715000" cy="662940"/>
          <wp:effectExtent b="0" l="0" r="0" t="0"/>
          <wp:wrapNone/>
          <wp:docPr id="198376378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15000" cy="6629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pl-PL"/>
      </w:rPr>
    </w:rPrDefault>
    <w:pPrDefault>
      <w:pPr>
        <w:spacing w:after="16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jc w:val="center"/>
    </w:pPr>
    <w:rPr>
      <w:b w:val="1"/>
    </w:rPr>
  </w:style>
  <w:style w:type="paragraph" w:styleId="Heading2">
    <w:name w:val="heading 2"/>
    <w:basedOn w:val="Normal"/>
    <w:next w:val="Normal"/>
    <w:pPr>
      <w:spacing w:after="0" w:line="240" w:lineRule="auto"/>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Rule="auto"/>
    </w:pPr>
    <w:rPr/>
  </w:style>
  <w:style w:type="paragraph" w:styleId="Normalny" w:default="1">
    <w:name w:val="Normal"/>
    <w:aliases w:val="Zwykły tekst 1"/>
    <w:qFormat w:val="1"/>
    <w:rsid w:val="002512AC"/>
    <w:pPr>
      <w:spacing w:after="160" w:line="360" w:lineRule="auto"/>
    </w:pPr>
    <w:rPr>
      <w:rFonts w:ascii="Arial" w:hAnsi="Arial"/>
      <w:kern w:val="2"/>
      <w:sz w:val="24"/>
      <w:szCs w:val="22"/>
    </w:rPr>
  </w:style>
  <w:style w:type="paragraph" w:styleId="Nagwek1">
    <w:name w:val="heading 1"/>
    <w:basedOn w:val="Normalny"/>
    <w:next w:val="Normalny"/>
    <w:link w:val="Nagwek1Znak"/>
    <w:uiPriority w:val="9"/>
    <w:qFormat w:val="1"/>
    <w:rsid w:val="000A67E8"/>
    <w:pPr>
      <w:autoSpaceDE w:val="0"/>
      <w:autoSpaceDN w:val="0"/>
      <w:adjustRightInd w:val="0"/>
      <w:spacing w:after="120"/>
      <w:jc w:val="center"/>
      <w:outlineLvl w:val="0"/>
    </w:pPr>
    <w:rPr>
      <w:rFonts w:cs="Arial" w:eastAsia="Times New Roman"/>
      <w:b w:val="1"/>
      <w:bCs w:val="1"/>
      <w:kern w:val="0"/>
      <w:szCs w:val="24"/>
    </w:rPr>
  </w:style>
  <w:style w:type="paragraph" w:styleId="Nagwek2">
    <w:name w:val="heading 2"/>
    <w:basedOn w:val="Normalny"/>
    <w:next w:val="Normalny"/>
    <w:link w:val="Nagwek2Znak"/>
    <w:uiPriority w:val="9"/>
    <w:unhideWhenUsed w:val="1"/>
    <w:qFormat w:val="1"/>
    <w:rsid w:val="009F2E03"/>
    <w:pPr>
      <w:spacing w:after="0" w:line="240" w:lineRule="auto"/>
      <w:outlineLvl w:val="1"/>
    </w:pPr>
    <w:rPr>
      <w:rFonts w:cs="Arial"/>
      <w:b w:val="1"/>
      <w:kern w:val="0"/>
      <w:szCs w:val="24"/>
    </w:rPr>
  </w:style>
  <w:style w:type="character" w:styleId="Domylnaczcionkaakapitu" w:default="1">
    <w:name w:val="Default Paragraph Font"/>
    <w:uiPriority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Tekstprzypisudolnego">
    <w:name w:val="footnote text"/>
    <w:basedOn w:val="Normalny"/>
    <w:link w:val="TekstprzypisudolnegoZnak"/>
    <w:uiPriority w:val="99"/>
    <w:unhideWhenUsed w:val="1"/>
    <w:rsid w:val="00177F8F"/>
    <w:pPr>
      <w:spacing w:after="0" w:line="240" w:lineRule="auto"/>
    </w:pPr>
    <w:rPr>
      <w:sz w:val="20"/>
      <w:szCs w:val="20"/>
    </w:rPr>
  </w:style>
  <w:style w:type="character" w:styleId="TekstprzypisudolnegoZnak" w:customStyle="1">
    <w:name w:val="Tekst przypisu dolnego Znak"/>
    <w:link w:val="Tekstprzypisudolnego"/>
    <w:uiPriority w:val="99"/>
    <w:rsid w:val="00177F8F"/>
    <w:rPr>
      <w:sz w:val="20"/>
      <w:szCs w:val="20"/>
    </w:rPr>
  </w:style>
  <w:style w:type="paragraph" w:styleId="Stopka">
    <w:name w:val="footer"/>
    <w:basedOn w:val="Normalny"/>
    <w:link w:val="StopkaZnak"/>
    <w:uiPriority w:val="99"/>
    <w:unhideWhenUsed w:val="1"/>
    <w:rsid w:val="00177F8F"/>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177F8F"/>
  </w:style>
  <w:style w:type="paragraph" w:styleId="Tekstprzypisukocowego">
    <w:name w:val="endnote text"/>
    <w:basedOn w:val="Normalny"/>
    <w:link w:val="TekstprzypisukocowegoZnak"/>
    <w:uiPriority w:val="99"/>
    <w:unhideWhenUsed w:val="1"/>
    <w:rsid w:val="00177F8F"/>
    <w:pPr>
      <w:spacing w:after="0" w:line="240" w:lineRule="auto"/>
      <w:ind w:left="368" w:right="5" w:hanging="368"/>
      <w:jc w:val="both"/>
    </w:pPr>
    <w:rPr>
      <w:rFonts w:cs="Arial" w:eastAsia="Arial"/>
      <w:color w:val="000000"/>
      <w:kern w:val="0"/>
      <w:sz w:val="20"/>
      <w:szCs w:val="20"/>
    </w:rPr>
  </w:style>
  <w:style w:type="character" w:styleId="TekstprzypisukocowegoZnak" w:customStyle="1">
    <w:name w:val="Tekst przypisu końcowego Znak"/>
    <w:link w:val="Tekstprzypisukocowego"/>
    <w:uiPriority w:val="99"/>
    <w:rsid w:val="00177F8F"/>
    <w:rPr>
      <w:rFonts w:ascii="Arial" w:cs="Arial" w:eastAsia="Arial" w:hAnsi="Arial"/>
      <w:color w:val="000000"/>
      <w:kern w:val="0"/>
      <w:sz w:val="20"/>
      <w:szCs w:val="20"/>
      <w:lang w:eastAsia="pl-PL"/>
    </w:rPr>
  </w:style>
  <w:style w:type="character" w:styleId="Odwoanieprzypisukocowego">
    <w:name w:val="endnote reference"/>
    <w:uiPriority w:val="99"/>
    <w:semiHidden w:val="1"/>
    <w:unhideWhenUsed w:val="1"/>
    <w:rsid w:val="00177F8F"/>
    <w:rPr>
      <w:vertAlign w:val="superscript"/>
    </w:rPr>
  </w:style>
  <w:style w:type="table" w:styleId="Siatkatabelijasna1" w:customStyle="1">
    <w:name w:val="Siatka tabeli — jasna1"/>
    <w:basedOn w:val="Standardowy"/>
    <w:uiPriority w:val="40"/>
    <w:rsid w:val="00177F8F"/>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character" w:styleId="Odwoanieprzypisudolnego">
    <w:name w:val="footnote reference"/>
    <w:uiPriority w:val="99"/>
    <w:unhideWhenUsed w:val="1"/>
    <w:rsid w:val="00177F8F"/>
    <w:rPr>
      <w:vertAlign w:val="superscript"/>
    </w:rPr>
  </w:style>
  <w:style w:type="table" w:styleId="Siatkatabelijasna11" w:customStyle="1">
    <w:name w:val="Siatka tabeli — jasna11"/>
    <w:basedOn w:val="Standardowy"/>
    <w:uiPriority w:val="40"/>
    <w:rsid w:val="00177F8F"/>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Siatkatabelijasna12" w:customStyle="1">
    <w:name w:val="Siatka tabeli — jasna12"/>
    <w:basedOn w:val="Standardowy"/>
    <w:uiPriority w:val="40"/>
    <w:rsid w:val="00177F8F"/>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paragraph" w:styleId="Nagwek">
    <w:name w:val="header"/>
    <w:basedOn w:val="Normalny"/>
    <w:link w:val="NagwekZnak"/>
    <w:uiPriority w:val="99"/>
    <w:unhideWhenUsed w:val="1"/>
    <w:rsid w:val="00177F8F"/>
    <w:pPr>
      <w:tabs>
        <w:tab w:val="center" w:pos="4536"/>
        <w:tab w:val="right" w:pos="9072"/>
      </w:tabs>
      <w:spacing w:after="0" w:line="240" w:lineRule="auto"/>
      <w:ind w:left="368" w:right="5" w:hanging="368"/>
      <w:jc w:val="both"/>
    </w:pPr>
    <w:rPr>
      <w:rFonts w:cs="Arial" w:eastAsia="Arial"/>
      <w:color w:val="000000"/>
      <w:kern w:val="0"/>
    </w:rPr>
  </w:style>
  <w:style w:type="character" w:styleId="NagwekZnak" w:customStyle="1">
    <w:name w:val="Nagłówek Znak"/>
    <w:link w:val="Nagwek"/>
    <w:uiPriority w:val="99"/>
    <w:rsid w:val="00177F8F"/>
    <w:rPr>
      <w:rFonts w:ascii="Arial" w:cs="Arial" w:eastAsia="Arial" w:hAnsi="Arial"/>
      <w:color w:val="000000"/>
      <w:kern w:val="0"/>
      <w:lang w:eastAsia="pl-PL"/>
    </w:rPr>
  </w:style>
  <w:style w:type="paragraph" w:styleId="Default" w:customStyle="1">
    <w:name w:val="Default"/>
    <w:rsid w:val="00FE4931"/>
    <w:pPr>
      <w:autoSpaceDE w:val="0"/>
      <w:autoSpaceDN w:val="0"/>
      <w:adjustRightInd w:val="0"/>
    </w:pPr>
    <w:rPr>
      <w:rFonts w:cs="Calibri" w:eastAsia="Times New Roman"/>
      <w:color w:val="000000"/>
      <w:sz w:val="24"/>
      <w:szCs w:val="24"/>
    </w:rPr>
  </w:style>
  <w:style w:type="table" w:styleId="Tabela-Siatka">
    <w:name w:val="Table Grid"/>
    <w:basedOn w:val="Standardowy"/>
    <w:uiPriority w:val="39"/>
    <w:rsid w:val="00FE4931"/>
    <w:rPr>
      <w:rFonts w:eastAsia="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kapitzlist">
    <w:name w:val="List Paragraph"/>
    <w:basedOn w:val="Normalny"/>
    <w:uiPriority w:val="34"/>
    <w:qFormat w:val="1"/>
    <w:rsid w:val="008F4E74"/>
    <w:pPr>
      <w:ind w:left="720"/>
      <w:contextualSpacing w:val="1"/>
    </w:pPr>
  </w:style>
  <w:style w:type="paragraph" w:styleId="Tytu">
    <w:name w:val="Title"/>
    <w:basedOn w:val="Normalny"/>
    <w:next w:val="Normalny"/>
    <w:link w:val="TytuZnak"/>
    <w:uiPriority w:val="10"/>
    <w:qFormat w:val="1"/>
    <w:rsid w:val="009F2E03"/>
    <w:pPr>
      <w:spacing w:after="0"/>
    </w:pPr>
    <w:rPr>
      <w:rFonts w:cs="Arial" w:eastAsia="Times New Roman"/>
      <w:kern w:val="0"/>
      <w:szCs w:val="24"/>
    </w:rPr>
  </w:style>
  <w:style w:type="character" w:styleId="TytuZnak" w:customStyle="1">
    <w:name w:val="Tytuł Znak"/>
    <w:link w:val="Tytu"/>
    <w:uiPriority w:val="10"/>
    <w:rsid w:val="009F2E03"/>
    <w:rPr>
      <w:rFonts w:ascii="Arial" w:cs="Arial" w:eastAsia="Times New Roman" w:hAnsi="Arial"/>
      <w:kern w:val="0"/>
      <w:sz w:val="24"/>
      <w:szCs w:val="24"/>
      <w:lang w:eastAsia="pl-PL"/>
    </w:rPr>
  </w:style>
  <w:style w:type="character" w:styleId="Nagwek1Znak" w:customStyle="1">
    <w:name w:val="Nagłówek 1 Znak"/>
    <w:link w:val="Nagwek1"/>
    <w:uiPriority w:val="9"/>
    <w:rsid w:val="000A67E8"/>
    <w:rPr>
      <w:rFonts w:ascii="Arial" w:cs="Arial" w:eastAsia="Times New Roman" w:hAnsi="Arial"/>
      <w:b w:val="1"/>
      <w:bCs w:val="1"/>
      <w:sz w:val="24"/>
      <w:szCs w:val="24"/>
    </w:rPr>
  </w:style>
  <w:style w:type="character" w:styleId="Nagwek2Znak" w:customStyle="1">
    <w:name w:val="Nagłówek 2 Znak"/>
    <w:link w:val="Nagwek2"/>
    <w:uiPriority w:val="9"/>
    <w:rsid w:val="009F2E03"/>
    <w:rPr>
      <w:rFonts w:ascii="Arial" w:cs="Arial" w:eastAsia="Calibri" w:hAnsi="Arial"/>
      <w:b w:val="1"/>
      <w:kern w:val="0"/>
      <w:sz w:val="24"/>
      <w:szCs w:val="24"/>
    </w:rPr>
  </w:style>
  <w:style w:type="character" w:styleId="Pogrubienie">
    <w:name w:val="Strong"/>
    <w:uiPriority w:val="22"/>
    <w:qFormat w:val="1"/>
    <w:rsid w:val="00984477"/>
    <w:rPr>
      <w:rFonts w:ascii="Arial" w:hAnsi="Arial"/>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6.png"/><Relationship Id="rId13" Type="http://schemas.openxmlformats.org/officeDocument/2006/relationships/footer" Target="footer2.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0ojmq0SNBsaNF+dQ+kCxSFHYpg==">CgMxLjAyCGguZ2pkZ3hzMgloLjMwajB6bGw4AHIhMU91Y2ZUaXM5NHhPWnI1aVYxOVBMQXQ1VHNSM25sNS1X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2024-09-23T12:21:00Z</dcterms:created>
  <dc:creator>Projekty CDK</dc:creator>
</cp:coreProperties>
</file>